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60" w:rsidRPr="00134660" w:rsidRDefault="00134660" w:rsidP="00134660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</w:pPr>
      <w:r w:rsidRPr="00134660"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IE</w:t>
      </w:r>
      <w:r w:rsidRPr="00134660"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兼容性视图</w:t>
      </w:r>
      <w:r>
        <w:rPr>
          <w:rFonts w:ascii="Times New Roman" w:eastAsia="宋体" w:hAnsi="Times New Roman" w:cs="Times New Roman" w:hint="eastAsia"/>
          <w:color w:val="111111"/>
          <w:kern w:val="0"/>
          <w:sz w:val="45"/>
          <w:szCs w:val="45"/>
        </w:rPr>
        <w:t>如何</w:t>
      </w:r>
      <w:r w:rsidRPr="00134660"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设置？</w:t>
      </w:r>
    </w:p>
    <w:p w:rsidR="00134660" w:rsidRPr="00134660" w:rsidRDefault="0007690A" w:rsidP="00134660">
      <w:pPr>
        <w:widowControl/>
        <w:spacing w:before="120" w:after="1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134660" w:rsidRPr="00134660" w:rsidRDefault="00134660" w:rsidP="00134660">
      <w:pPr>
        <w:widowControl/>
        <w:shd w:val="clear" w:color="auto" w:fill="FFFFFF"/>
        <w:wordWrap w:val="0"/>
        <w:spacing w:before="120" w:after="12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兼容性视图设置在哪？怎么设置？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before="120" w:after="12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最近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Win7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的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浏览器升级到了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10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、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11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的版本后，有些网页打开出现问题，就需要打开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的兼容性视图，此时发现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IE11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并不是像之前的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IE8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IE9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IE10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那样在地址栏右侧有个兼容性视图的图标，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IE11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是没有的。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另外，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Win8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自带的即为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IE11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，因此也需要注意。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XP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用户升级到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IE9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及以上版本，有些问题不会出现，如果需要也可参考。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kern w:val="0"/>
          <w:sz w:val="24"/>
          <w:szCs w:val="24"/>
        </w:rPr>
        <w:t>还有，兼容性视图是针对每一个站点独立设置的，不会互相干扰。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kern w:val="0"/>
          <w:sz w:val="24"/>
          <w:szCs w:val="24"/>
        </w:rPr>
        <w:t xml:space="preserve">　　兼容模式不是万能的，是针对旧的网页技术保留的功能，因此，一些国内外较为时新的网页请不要使用兼容性模式，以免出现显示错误。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b/>
          <w:bCs/>
          <w:color w:val="FF6600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360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、搜狗、猎豹、百度、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QQ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等浏览器的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兼容模式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”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下会因为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的设定受到相应的影响，请注意检查。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</w:t>
      </w:r>
      <w:r w:rsidRPr="00134660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方法有两种，请大家酌情选择：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0000FF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兼容性视图设置方法一（此方法每次都需要切换）：</w:t>
      </w:r>
    </w:p>
    <w:p w:rsidR="00134660" w:rsidRPr="00134660" w:rsidRDefault="00134660" w:rsidP="00134660">
      <w:pPr>
        <w:widowControl/>
        <w:shd w:val="clear" w:color="auto" w:fill="FFFFFF"/>
        <w:wordWrap w:val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特别提醒：建议先切换后操作，以免页面已经填写的数据因切换而刷新后丢失。</w:t>
      </w:r>
    </w:p>
    <w:p w:rsidR="00134660" w:rsidRPr="00134660" w:rsidRDefault="00134660" w:rsidP="00134660">
      <w:pPr>
        <w:widowControl/>
        <w:shd w:val="clear" w:color="auto" w:fill="FFFFFF"/>
        <w:wordWrap w:val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1. IE8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IE9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IE10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，在地址栏右侧有个兼容性视图的图片，直接点亮即可打开兼容模式。</w:t>
      </w:r>
    </w:p>
    <w:p w:rsidR="00134660" w:rsidRPr="00134660" w:rsidRDefault="00134660" w:rsidP="00134660">
      <w:pPr>
        <w:widowControl/>
        <w:shd w:val="clear" w:color="auto" w:fill="FFFFFF"/>
        <w:wordWrap w:val="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A3A0B65" wp14:editId="782E3D2F">
            <wp:extent cx="5274310" cy="14274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660" w:rsidRPr="00134660" w:rsidRDefault="00134660" w:rsidP="00134660">
      <w:pPr>
        <w:widowControl/>
        <w:shd w:val="clear" w:color="auto" w:fill="FFFFFF"/>
        <w:wordWrap w:val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134660" w:rsidRPr="00134660" w:rsidRDefault="00134660" w:rsidP="00134660">
      <w:pPr>
        <w:widowControl/>
        <w:shd w:val="clear" w:color="auto" w:fill="FFFFFF"/>
        <w:wordWrap w:val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2. IE11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，兼容性视图的打开方法已经改变，具体操作如下：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在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IE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窗口下按下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“F10”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按钮后，顶端处会出现工具栏，点击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“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工具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-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兼容性视图设置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”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333CC3" wp14:editId="4A1CC0FB">
            <wp:extent cx="4495800" cy="4398371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0060" cy="440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　　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2. 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将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"ecnu.edu.cn"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添加入列表即可。</w:t>
      </w:r>
    </w:p>
    <w:p w:rsidR="00134660" w:rsidRPr="00134660" w:rsidRDefault="00134660" w:rsidP="00134660">
      <w:pPr>
        <w:widowControl/>
        <w:shd w:val="clear" w:color="auto" w:fill="FFFFFF"/>
        <w:wordWrap w:val="0"/>
        <w:spacing w:after="15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134660">
        <w:rPr>
          <w:rFonts w:ascii="Times New Roman" w:eastAsia="宋体" w:hAnsi="Times New Roman" w:cs="Times New Roman"/>
          <w:noProof/>
          <w:color w:val="006633"/>
          <w:kern w:val="0"/>
          <w:sz w:val="24"/>
          <w:szCs w:val="24"/>
        </w:rPr>
        <w:drawing>
          <wp:inline distT="0" distB="0" distL="0" distR="0">
            <wp:extent cx="3234756" cy="3497580"/>
            <wp:effectExtent l="0" t="0" r="3810" b="7620"/>
            <wp:docPr id="1" name="图片 1" descr="http://life.ecnu.edu.cn/picture/article/159/16/b5/177c06014d1aa33b5edbe4bff018/8c2cb8b8-a152-4e3c-ba6a-3efcede5650c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fe.ecnu.edu.cn/picture/article/159/16/b5/177c06014d1aa33b5edbe4bff018/8c2cb8b8-a152-4e3c-ba6a-3efcede5650c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527" cy="350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</w:pP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lastRenderedPageBreak/>
        <w:t>Win10 Edge</w:t>
      </w: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浏览器中</w:t>
      </w:r>
      <w:r>
        <w:rPr>
          <w:rFonts w:ascii="Times New Roman" w:eastAsia="宋体" w:hAnsi="Times New Roman" w:cs="Times New Roman" w:hint="eastAsia"/>
          <w:color w:val="111111"/>
          <w:kern w:val="0"/>
          <w:sz w:val="45"/>
          <w:szCs w:val="45"/>
        </w:rPr>
        <w:t>打开</w:t>
      </w: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IE</w:t>
      </w: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浏览器</w:t>
      </w:r>
      <w:r>
        <w:rPr>
          <w:rFonts w:ascii="Times New Roman" w:eastAsia="宋体" w:hAnsi="Times New Roman" w:cs="Times New Roman" w:hint="eastAsia"/>
          <w:color w:val="111111"/>
          <w:kern w:val="0"/>
          <w:sz w:val="45"/>
          <w:szCs w:val="45"/>
        </w:rPr>
        <w:t>并</w:t>
      </w: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设置兼容</w:t>
      </w:r>
      <w:r>
        <w:rPr>
          <w:rFonts w:ascii="Times New Roman" w:eastAsia="宋体" w:hAnsi="Times New Roman" w:cs="Times New Roman" w:hint="eastAsia"/>
          <w:color w:val="111111"/>
          <w:kern w:val="0"/>
          <w:sz w:val="45"/>
          <w:szCs w:val="45"/>
        </w:rPr>
        <w:t>性</w:t>
      </w:r>
      <w:r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  <w:t>模式</w:t>
      </w:r>
    </w:p>
    <w:p w:rsidR="00BB4026" w:rsidRPr="00F63D3F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F63D3F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按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下图所示</w:t>
      </w:r>
      <w:r w:rsidRPr="00F63D3F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在</w:t>
      </w:r>
      <w:r w:rsidRPr="00F63D3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Edge</w:t>
      </w:r>
      <w:r w:rsidRPr="00F63D3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浏览器中点击右上角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按钮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，在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菜单</w:t>
      </w:r>
      <w:r w:rsidRPr="00F63D3F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中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点击</w:t>
      </w:r>
      <w:r w:rsidRPr="00F63D3F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使用</w:t>
      </w:r>
      <w:r w:rsidRPr="00F63D3F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Internet Explorer</w:t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111111"/>
          <w:kern w:val="0"/>
          <w:sz w:val="45"/>
          <w:szCs w:val="45"/>
        </w:rPr>
      </w:pPr>
      <w:r w:rsidRPr="00392452">
        <w:rPr>
          <w:noProof/>
        </w:rPr>
        <w:drawing>
          <wp:inline distT="0" distB="0" distL="0" distR="0" wp14:anchorId="53177E91" wp14:editId="475F6FA5">
            <wp:extent cx="5274310" cy="15011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E58E6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按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下图所示，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在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IE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浏览器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中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点击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右上角图标，点击菜单中的兼容性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视图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设置</w:t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34AE728" wp14:editId="5B92B7AE">
            <wp:extent cx="2766060" cy="2925203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2109" cy="29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3.</w:t>
      </w:r>
      <w:r w:rsidRPr="00EE58E6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将</w:t>
      </w:r>
      <w:r w:rsidRPr="0013466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"ecnu.edu.cn"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添加入列表</w:t>
      </w:r>
      <w:r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点击关闭，重新刷新页面或重新进入系统即可。</w:t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EE58E6">
        <w:rPr>
          <w:rFonts w:hint="eastAsia"/>
          <w:noProof/>
        </w:rPr>
        <w:lastRenderedPageBreak/>
        <w:drawing>
          <wp:inline distT="0" distB="0" distL="0" distR="0" wp14:anchorId="269D795C" wp14:editId="02458E86">
            <wp:extent cx="2783033" cy="36652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038" cy="36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8E6">
        <w:rPr>
          <w:rFonts w:hint="eastAsia"/>
          <w:noProof/>
        </w:rPr>
        <w:drawing>
          <wp:inline distT="0" distB="0" distL="0" distR="0" wp14:anchorId="417964D3" wp14:editId="691DCAB1">
            <wp:extent cx="2835106" cy="37338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245" cy="375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:rsidR="00BB4026" w:rsidRDefault="00BB4026" w:rsidP="00BB4026">
      <w:pPr>
        <w:widowControl/>
        <w:shd w:val="clear" w:color="auto" w:fill="FFFFFF"/>
        <w:wordWrap w:val="0"/>
        <w:spacing w:before="300" w:after="75"/>
        <w:jc w:val="left"/>
        <w:outlineLvl w:val="1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</w:p>
    <w:p w:rsidR="00BB4026" w:rsidRDefault="00BB4026" w:rsidP="00BB4026"/>
    <w:p w:rsidR="001374A5" w:rsidRDefault="001374A5">
      <w:bookmarkStart w:id="0" w:name="_GoBack"/>
      <w:bookmarkEnd w:id="0"/>
    </w:p>
    <w:sectPr w:rsidR="0013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0A" w:rsidRDefault="0007690A" w:rsidP="00134660">
      <w:r>
        <w:separator/>
      </w:r>
    </w:p>
  </w:endnote>
  <w:endnote w:type="continuationSeparator" w:id="0">
    <w:p w:rsidR="0007690A" w:rsidRDefault="0007690A" w:rsidP="0013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0A" w:rsidRDefault="0007690A" w:rsidP="00134660">
      <w:r>
        <w:separator/>
      </w:r>
    </w:p>
  </w:footnote>
  <w:footnote w:type="continuationSeparator" w:id="0">
    <w:p w:rsidR="0007690A" w:rsidRDefault="0007690A" w:rsidP="0013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75"/>
    <w:rsid w:val="0007690A"/>
    <w:rsid w:val="00134660"/>
    <w:rsid w:val="001374A5"/>
    <w:rsid w:val="00AC3E75"/>
    <w:rsid w:val="00BB4026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09C45F-6419-49A9-9C8B-01E9209F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3466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66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3466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blog-post-meta">
    <w:name w:val="blog-post-meta"/>
    <w:basedOn w:val="a"/>
    <w:rsid w:val="00134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34660"/>
  </w:style>
  <w:style w:type="paragraph" w:styleId="a7">
    <w:name w:val="Normal (Web)"/>
    <w:basedOn w:val="a"/>
    <w:uiPriority w:val="99"/>
    <w:semiHidden/>
    <w:unhideWhenUsed/>
    <w:rsid w:val="001346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34660"/>
    <w:rPr>
      <w:b/>
      <w:bCs/>
    </w:rPr>
  </w:style>
  <w:style w:type="paragraph" w:styleId="a9">
    <w:name w:val="List Paragraph"/>
    <w:basedOn w:val="a"/>
    <w:uiPriority w:val="34"/>
    <w:qFormat/>
    <w:rsid w:val="001346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fe.ecnu.edu.cn/picture/article/159/16/b5/177c06014d1aa33b5edbe4bff018/8c2cb8b8-a152-4e3c-ba6a-3efcede5650c.jpg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GeyiGU</dc:creator>
  <cp:keywords/>
  <dc:description/>
  <cp:lastModifiedBy>lee kk</cp:lastModifiedBy>
  <cp:revision>3</cp:revision>
  <dcterms:created xsi:type="dcterms:W3CDTF">2015-12-28T07:23:00Z</dcterms:created>
  <dcterms:modified xsi:type="dcterms:W3CDTF">2018-09-12T08:45:00Z</dcterms:modified>
</cp:coreProperties>
</file>